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59" w:rsidRDefault="00B54959">
      <w:pPr>
        <w:spacing w:after="200" w:line="240" w:lineRule="auto"/>
        <w:rPr>
          <w:sz w:val="2"/>
          <w:szCs w:val="2"/>
        </w:rPr>
      </w:pPr>
    </w:p>
    <w:tbl>
      <w:tblPr>
        <w:tblStyle w:val="a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350"/>
      </w:tblGrid>
      <w:tr w:rsidR="00B54959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Título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B8153E">
            <w:pPr>
              <w:widowControl w:val="0"/>
              <w:spacing w:line="240" w:lineRule="auto"/>
              <w:jc w:val="center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6"/>
                <w:szCs w:val="26"/>
              </w:rPr>
              <w:t>.</w:t>
            </w:r>
          </w:p>
        </w:tc>
      </w:tr>
      <w:tr w:rsidR="00B54959">
        <w:trPr>
          <w:trHeight w:val="46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Resultados de aprendizaje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B8153E">
            <w:pPr>
              <w:widowControl w:val="0"/>
              <w:numPr>
                <w:ilvl w:val="0"/>
                <w:numId w:val="3"/>
              </w:numPr>
              <w:spacing w:line="240" w:lineRule="auto"/>
              <w:ind w:left="4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B54959">
        <w:trPr>
          <w:trHeight w:val="46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Facilitador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 xml:space="preserve"> invitada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B8153E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B54959">
        <w:trPr>
          <w:trHeight w:val="460"/>
        </w:trPr>
        <w:tc>
          <w:tcPr>
            <w:tcW w:w="9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Breve descripción</w:t>
            </w:r>
          </w:p>
        </w:tc>
      </w:tr>
      <w:tr w:rsidR="00B54959">
        <w:trPr>
          <w:trHeight w:val="460"/>
        </w:trPr>
        <w:tc>
          <w:tcPr>
            <w:tcW w:w="9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B8153E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r w:rsidR="00CB53DB">
              <w:rPr>
                <w:sz w:val="26"/>
                <w:szCs w:val="26"/>
              </w:rPr>
              <w:t xml:space="preserve"> </w:t>
            </w:r>
          </w:p>
        </w:tc>
      </w:tr>
      <w:tr w:rsidR="00B54959">
        <w:trPr>
          <w:trHeight w:val="46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Recursos y Duración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B8153E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r w:rsidR="00CB53DB">
              <w:rPr>
                <w:b/>
                <w:sz w:val="26"/>
                <w:szCs w:val="26"/>
              </w:rPr>
              <w:br/>
              <w:t xml:space="preserve">Duración: </w:t>
            </w:r>
            <w:r w:rsidR="00CB53DB">
              <w:rPr>
                <w:sz w:val="26"/>
                <w:szCs w:val="26"/>
              </w:rPr>
              <w:t>45 minutos.</w:t>
            </w:r>
          </w:p>
        </w:tc>
      </w:tr>
      <w:tr w:rsidR="00B54959">
        <w:trPr>
          <w:trHeight w:val="46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Default="00CB53DB">
            <w:pPr>
              <w:widowControl w:val="0"/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Material complementario para la formación autónoma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959" w:rsidRPr="00B8153E" w:rsidRDefault="00B8153E" w:rsidP="00B8153E">
            <w:pPr>
              <w:widowControl w:val="0"/>
              <w:spacing w:after="30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bookmarkStart w:id="0" w:name="_GoBack"/>
            <w:bookmarkEnd w:id="0"/>
          </w:p>
          <w:p w:rsidR="00B54959" w:rsidRDefault="00B54959">
            <w:pPr>
              <w:widowControl w:val="0"/>
              <w:spacing w:after="300" w:line="360" w:lineRule="auto"/>
              <w:rPr>
                <w:sz w:val="26"/>
                <w:szCs w:val="26"/>
              </w:rPr>
            </w:pPr>
          </w:p>
        </w:tc>
      </w:tr>
    </w:tbl>
    <w:p w:rsidR="00B54959" w:rsidRDefault="00B54959"/>
    <w:sectPr w:rsidR="00B5495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DB" w:rsidRDefault="00CB53DB">
      <w:pPr>
        <w:spacing w:line="240" w:lineRule="auto"/>
      </w:pPr>
      <w:r>
        <w:separator/>
      </w:r>
    </w:p>
  </w:endnote>
  <w:endnote w:type="continuationSeparator" w:id="0">
    <w:p w:rsidR="00CB53DB" w:rsidRDefault="00CB5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DB" w:rsidRDefault="00CB53DB">
      <w:pPr>
        <w:spacing w:line="240" w:lineRule="auto"/>
      </w:pPr>
      <w:r>
        <w:separator/>
      </w:r>
    </w:p>
  </w:footnote>
  <w:footnote w:type="continuationSeparator" w:id="0">
    <w:p w:rsidR="00CB53DB" w:rsidRDefault="00CB5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959" w:rsidRDefault="00B54959"/>
  <w:tbl>
    <w:tblPr>
      <w:tblStyle w:val="a0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585"/>
      <w:gridCol w:w="5415"/>
    </w:tblGrid>
    <w:tr w:rsidR="00B54959">
      <w:tc>
        <w:tcPr>
          <w:tcW w:w="35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54959" w:rsidRDefault="00CB53DB">
          <w:r>
            <w:rPr>
              <w:noProof/>
            </w:rPr>
            <w:drawing>
              <wp:inline distT="114300" distB="114300" distL="114300" distR="114300">
                <wp:extent cx="1315269" cy="481013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20764" t="39434" r="20431" b="389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269" cy="4810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54959" w:rsidRDefault="00CB53DB">
          <w:pPr>
            <w:jc w:val="right"/>
          </w:pPr>
          <w:r>
            <w:rPr>
              <w:b/>
              <w:color w:val="1C4587"/>
              <w:sz w:val="28"/>
              <w:szCs w:val="28"/>
            </w:rPr>
            <w:t>Congreso de Innovación Educativa</w:t>
          </w:r>
          <w:r>
            <w:rPr>
              <w:b/>
              <w:color w:val="1C4587"/>
              <w:sz w:val="28"/>
              <w:szCs w:val="28"/>
            </w:rPr>
            <w:br/>
          </w:r>
          <w:r>
            <w:rPr>
              <w:b/>
              <w:i/>
              <w:color w:val="F5811E"/>
            </w:rPr>
            <w:t>Estaciones de Innovación Didáctica</w:t>
          </w:r>
        </w:p>
      </w:tc>
    </w:tr>
  </w:tbl>
  <w:p w:rsidR="00B54959" w:rsidRDefault="00B54959">
    <w:pPr>
      <w:jc w:val="right"/>
      <w:rPr>
        <w:b/>
        <w:i/>
        <w:color w:val="F5811E"/>
        <w:sz w:val="4"/>
        <w:szCs w:val="4"/>
      </w:rPr>
    </w:pPr>
  </w:p>
  <w:p w:rsidR="00B54959" w:rsidRDefault="00B54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479"/>
    <w:multiLevelType w:val="multilevel"/>
    <w:tmpl w:val="7E180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AE25F7A"/>
    <w:multiLevelType w:val="multilevel"/>
    <w:tmpl w:val="2F3C76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49150E1"/>
    <w:multiLevelType w:val="multilevel"/>
    <w:tmpl w:val="1D92BF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959"/>
    <w:rsid w:val="00B54959"/>
    <w:rsid w:val="00B8153E"/>
    <w:rsid w:val="00C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VE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1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VE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1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Publica Educación</cp:lastModifiedBy>
  <cp:revision>2</cp:revision>
  <dcterms:created xsi:type="dcterms:W3CDTF">2025-04-09T16:51:00Z</dcterms:created>
  <dcterms:modified xsi:type="dcterms:W3CDTF">2025-04-09T16:53:00Z</dcterms:modified>
</cp:coreProperties>
</file>